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F55" w:rsidRDefault="00A01F55" w:rsidP="00A01F5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01F55" w:rsidRPr="00DD61C0" w:rsidRDefault="0040096D" w:rsidP="00A01F55">
      <w:pPr>
        <w:spacing w:after="0" w:line="240" w:lineRule="exact"/>
        <w:ind w:firstLine="4678"/>
        <w:rPr>
          <w:rFonts w:ascii="Times New Roman" w:hAnsi="Times New Roman"/>
          <w:sz w:val="28"/>
          <w:szCs w:val="28"/>
        </w:rPr>
      </w:pPr>
      <w:r w:rsidRPr="00994A14">
        <w:rPr>
          <w:rFonts w:ascii="Times New Roman" w:hAnsi="Times New Roman"/>
          <w:b/>
          <w:bCs/>
          <w:noProof/>
          <w:spacing w:val="-4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B02C0D" wp14:editId="5C96BA53">
                <wp:simplePos x="0" y="0"/>
                <wp:positionH relativeFrom="column">
                  <wp:posOffset>1128611</wp:posOffset>
                </wp:positionH>
                <wp:positionV relativeFrom="paragraph">
                  <wp:posOffset>20620</wp:posOffset>
                </wp:positionV>
                <wp:extent cx="4740910" cy="0"/>
                <wp:effectExtent l="12065" t="13970" r="9525" b="14605"/>
                <wp:wrapNone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4091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line w14:anchorId="1AC23CB3" id="Прямая соединительная линия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8.85pt,1.6pt" to="462.15pt,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" strokeweight="1.5pt"/>
            </w:pict>
          </mc:Fallback>
        </mc:AlternateContent>
      </w:r>
    </w:p>
    <w:p w:rsidR="00A01F55" w:rsidRPr="00994A14" w:rsidRDefault="00F60E37" w:rsidP="00A01F55">
      <w:pPr>
        <w:spacing w:after="0" w:line="240" w:lineRule="auto"/>
        <w:ind w:left="566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BC2FEA">
        <w:rPr>
          <w:rFonts w:ascii="Times New Roman" w:hAnsi="Times New Roman"/>
          <w:sz w:val="28"/>
          <w:szCs w:val="28"/>
        </w:rPr>
        <w:t>29</w:t>
      </w:r>
      <w:r w:rsidR="00A01F55" w:rsidRPr="00994A14">
        <w:rPr>
          <w:rFonts w:ascii="Times New Roman" w:hAnsi="Times New Roman"/>
          <w:sz w:val="28"/>
          <w:szCs w:val="28"/>
        </w:rPr>
        <w:t xml:space="preserve"> </w:t>
      </w:r>
      <w:r w:rsidR="00724732">
        <w:rPr>
          <w:rFonts w:ascii="Times New Roman" w:hAnsi="Times New Roman"/>
          <w:sz w:val="28"/>
          <w:szCs w:val="28"/>
        </w:rPr>
        <w:t>мая</w:t>
      </w:r>
      <w:r w:rsidR="00A01F55">
        <w:rPr>
          <w:rFonts w:ascii="Times New Roman" w:hAnsi="Times New Roman"/>
          <w:sz w:val="28"/>
          <w:szCs w:val="28"/>
        </w:rPr>
        <w:t xml:space="preserve"> </w:t>
      </w:r>
      <w:r w:rsidR="00A01F55" w:rsidRPr="00994A14">
        <w:rPr>
          <w:rFonts w:ascii="Times New Roman" w:hAnsi="Times New Roman"/>
          <w:sz w:val="28"/>
          <w:szCs w:val="28"/>
        </w:rPr>
        <w:t>202</w:t>
      </w:r>
      <w:r w:rsidR="00A01F55">
        <w:rPr>
          <w:rFonts w:ascii="Times New Roman" w:hAnsi="Times New Roman"/>
          <w:sz w:val="28"/>
          <w:szCs w:val="28"/>
        </w:rPr>
        <w:t>3</w:t>
      </w:r>
      <w:r w:rsidR="00A01F55" w:rsidRPr="00994A14">
        <w:rPr>
          <w:rFonts w:ascii="Times New Roman" w:hAnsi="Times New Roman"/>
          <w:sz w:val="28"/>
          <w:szCs w:val="28"/>
        </w:rPr>
        <w:t xml:space="preserve"> года </w:t>
      </w:r>
    </w:p>
    <w:tbl>
      <w:tblPr>
        <w:tblW w:w="9900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1692"/>
        <w:gridCol w:w="8208"/>
      </w:tblGrid>
      <w:tr w:rsidR="00A01F55" w:rsidRPr="00994A14" w:rsidTr="00A74DEB">
        <w:trPr>
          <w:trHeight w:val="1918"/>
        </w:trPr>
        <w:tc>
          <w:tcPr>
            <w:tcW w:w="1692" w:type="dxa"/>
          </w:tcPr>
          <w:p w:rsidR="00A01F55" w:rsidRPr="00994A14" w:rsidRDefault="00A01F55" w:rsidP="00A74DEB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994A14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66A4BB4" wp14:editId="56E70557">
                  <wp:extent cx="825500" cy="1081405"/>
                  <wp:effectExtent l="1905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00" cy="10814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08" w:type="dxa"/>
          </w:tcPr>
          <w:p w:rsidR="00A01F55" w:rsidRPr="00994A14" w:rsidRDefault="00A01F55" w:rsidP="00A74DEB">
            <w:pPr>
              <w:shd w:val="clear" w:color="auto" w:fill="FFFFFF"/>
              <w:spacing w:after="0" w:line="240" w:lineRule="auto"/>
              <w:ind w:left="18"/>
              <w:rPr>
                <w:rFonts w:ascii="Times New Roman" w:hAnsi="Times New Roman"/>
                <w:b/>
                <w:bCs/>
                <w:spacing w:val="-4"/>
                <w:w w:val="133"/>
                <w:sz w:val="28"/>
                <w:szCs w:val="28"/>
              </w:rPr>
            </w:pPr>
            <w:r w:rsidRPr="00994A14">
              <w:rPr>
                <w:rFonts w:ascii="Times New Roman" w:hAnsi="Times New Roman"/>
                <w:b/>
                <w:bCs/>
                <w:spacing w:val="-4"/>
                <w:w w:val="133"/>
                <w:sz w:val="28"/>
                <w:szCs w:val="28"/>
              </w:rPr>
              <w:t>ПРОКУРАТУРА Нижневартовского района</w:t>
            </w:r>
          </w:p>
          <w:p w:rsidR="00A01F55" w:rsidRPr="00994A14" w:rsidRDefault="00A01F55" w:rsidP="00A74DEB">
            <w:pPr>
              <w:shd w:val="clear" w:color="auto" w:fill="FFFFFF"/>
              <w:spacing w:after="0" w:line="240" w:lineRule="auto"/>
              <w:ind w:left="18"/>
              <w:rPr>
                <w:rFonts w:ascii="Times New Roman" w:hAnsi="Times New Roman"/>
                <w:spacing w:val="8"/>
                <w:sz w:val="28"/>
                <w:szCs w:val="28"/>
              </w:rPr>
            </w:pPr>
            <w:r w:rsidRPr="00994A14">
              <w:rPr>
                <w:rFonts w:ascii="Times New Roman" w:hAnsi="Times New Roman"/>
                <w:b/>
                <w:bCs/>
                <w:noProof/>
                <w:spacing w:val="8"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7E5A227" wp14:editId="2F8A6DE3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414655</wp:posOffset>
                      </wp:positionV>
                      <wp:extent cx="4740910" cy="0"/>
                      <wp:effectExtent l="34290" t="36195" r="34925" b="30480"/>
                      <wp:wrapNone/>
                      <wp:docPr id="3" name="Прямая соединительная линия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40910" cy="0"/>
                              </a:xfrm>
                              <a:prstGeom prst="line">
                                <a:avLst/>
                              </a:prstGeom>
                              <a:noFill/>
                              <a:ln w="571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line w14:anchorId="40E4BA28" id="Прямая соединительная линия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32.65pt" to="373.3pt,3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" strokeweight="4.5pt"/>
                  </w:pict>
                </mc:Fallback>
              </mc:AlternateContent>
            </w:r>
            <w:r w:rsidR="00B8575B">
              <w:rPr>
                <w:rFonts w:ascii="Times New Roman" w:hAnsi="Times New Roman"/>
                <w:spacing w:val="8"/>
                <w:sz w:val="28"/>
                <w:szCs w:val="28"/>
              </w:rPr>
              <w:t>Ханты</w:t>
            </w:r>
            <w:r w:rsidRPr="00994A14">
              <w:rPr>
                <w:rFonts w:ascii="Times New Roman" w:hAnsi="Times New Roman"/>
                <w:spacing w:val="8"/>
                <w:sz w:val="28"/>
                <w:szCs w:val="28"/>
              </w:rPr>
              <w:t xml:space="preserve">-Мансийского автономного округа </w:t>
            </w:r>
            <w:r w:rsidR="00B8575B">
              <w:rPr>
                <w:rFonts w:ascii="Times New Roman" w:hAnsi="Times New Roman"/>
                <w:spacing w:val="8"/>
                <w:sz w:val="28"/>
                <w:szCs w:val="28"/>
              </w:rPr>
              <w:t>–</w:t>
            </w:r>
            <w:r w:rsidRPr="00994A14">
              <w:rPr>
                <w:rFonts w:ascii="Times New Roman" w:hAnsi="Times New Roman"/>
                <w:spacing w:val="8"/>
                <w:sz w:val="28"/>
                <w:szCs w:val="28"/>
              </w:rPr>
              <w:t xml:space="preserve"> Югра</w:t>
            </w:r>
          </w:p>
          <w:p w:rsidR="00A01F55" w:rsidRPr="00994A14" w:rsidRDefault="00A01F55" w:rsidP="00A74DEB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B3CBD" w:rsidRPr="007979A2" w:rsidRDefault="00CB3CBD" w:rsidP="007979A2">
      <w:pPr>
        <w:spacing w:after="0" w:line="240" w:lineRule="exact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BC2FEA" w:rsidRDefault="00724732" w:rsidP="00942E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Судом рассмотрено уголовное дело в отношении </w:t>
      </w:r>
      <w:r w:rsidR="00BC2FEA">
        <w:rPr>
          <w:rFonts w:ascii="Times New Roman" w:hAnsi="Times New Roman"/>
          <w:sz w:val="28"/>
          <w:szCs w:val="28"/>
        </w:rPr>
        <w:t>38</w:t>
      </w:r>
      <w:r>
        <w:rPr>
          <w:rFonts w:ascii="Times New Roman" w:hAnsi="Times New Roman"/>
          <w:sz w:val="28"/>
          <w:szCs w:val="28"/>
        </w:rPr>
        <w:t xml:space="preserve">-летнего </w:t>
      </w:r>
      <w:r w:rsidR="00405B77">
        <w:rPr>
          <w:rFonts w:ascii="Times New Roman" w:hAnsi="Times New Roman"/>
          <w:sz w:val="28"/>
          <w:szCs w:val="28"/>
        </w:rPr>
        <w:t xml:space="preserve">ранее неоднократного судимого </w:t>
      </w:r>
      <w:r>
        <w:rPr>
          <w:rFonts w:ascii="Times New Roman" w:hAnsi="Times New Roman"/>
          <w:sz w:val="28"/>
          <w:szCs w:val="28"/>
        </w:rPr>
        <w:t>жителя Нижневартовска</w:t>
      </w:r>
      <w:r w:rsidR="00BC2FEA"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>,</w:t>
      </w:r>
      <w:r w:rsidR="00BC2FEA">
        <w:rPr>
          <w:rFonts w:ascii="Times New Roman" w:hAnsi="Times New Roman"/>
          <w:sz w:val="28"/>
          <w:szCs w:val="28"/>
        </w:rPr>
        <w:t xml:space="preserve"> который</w:t>
      </w:r>
      <w:r w:rsidR="00405B77">
        <w:rPr>
          <w:rFonts w:ascii="Times New Roman" w:hAnsi="Times New Roman"/>
          <w:sz w:val="28"/>
          <w:szCs w:val="28"/>
        </w:rPr>
        <w:t>,</w:t>
      </w:r>
      <w:r w:rsidR="00BC2FEA">
        <w:rPr>
          <w:rFonts w:ascii="Times New Roman" w:hAnsi="Times New Roman"/>
          <w:sz w:val="28"/>
          <w:szCs w:val="28"/>
        </w:rPr>
        <w:t xml:space="preserve"> освободившись в ноябре 2022 года из исправительного учреждения</w:t>
      </w:r>
      <w:r w:rsidR="00405B77">
        <w:rPr>
          <w:rFonts w:ascii="Times New Roman" w:hAnsi="Times New Roman"/>
          <w:sz w:val="28"/>
          <w:szCs w:val="28"/>
        </w:rPr>
        <w:t>,</w:t>
      </w:r>
      <w:r w:rsidR="00BC2FEA">
        <w:rPr>
          <w:rFonts w:ascii="Times New Roman" w:hAnsi="Times New Roman"/>
          <w:sz w:val="28"/>
          <w:szCs w:val="28"/>
        </w:rPr>
        <w:t xml:space="preserve"> направился на железнодорожный вокзал города Сургута, </w:t>
      </w:r>
      <w:proofErr w:type="gramStart"/>
      <w:r w:rsidR="00BC2FEA">
        <w:rPr>
          <w:rFonts w:ascii="Times New Roman" w:hAnsi="Times New Roman"/>
          <w:sz w:val="28"/>
          <w:szCs w:val="28"/>
        </w:rPr>
        <w:t>где</w:t>
      </w:r>
      <w:proofErr w:type="gramEnd"/>
      <w:r w:rsidR="00BC2FEA">
        <w:rPr>
          <w:rFonts w:ascii="Times New Roman" w:hAnsi="Times New Roman"/>
          <w:sz w:val="28"/>
          <w:szCs w:val="28"/>
        </w:rPr>
        <w:t xml:space="preserve"> будучи в состоянии алкогольного опьянения начал вести себя вызывающее.</w:t>
      </w:r>
    </w:p>
    <w:p w:rsidR="00BC2FEA" w:rsidRDefault="00BC2FEA" w:rsidP="00942E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целью пресечения незаконных антиобщественных действий хулиган сотрудниками </w:t>
      </w:r>
      <w:r w:rsidR="00405B77">
        <w:rPr>
          <w:rFonts w:ascii="Times New Roman" w:hAnsi="Times New Roman"/>
          <w:sz w:val="28"/>
          <w:szCs w:val="28"/>
        </w:rPr>
        <w:t>органов внутренних дел</w:t>
      </w:r>
      <w:r>
        <w:rPr>
          <w:rFonts w:ascii="Times New Roman" w:hAnsi="Times New Roman"/>
          <w:sz w:val="28"/>
          <w:szCs w:val="28"/>
        </w:rPr>
        <w:t xml:space="preserve"> препровожден в отделение полиции, где в отношении него составл</w:t>
      </w:r>
      <w:r w:rsidR="00405B77">
        <w:rPr>
          <w:rFonts w:ascii="Times New Roman" w:hAnsi="Times New Roman"/>
          <w:sz w:val="28"/>
          <w:szCs w:val="28"/>
        </w:rPr>
        <w:t>ены</w:t>
      </w:r>
      <w:r>
        <w:rPr>
          <w:rFonts w:ascii="Times New Roman" w:hAnsi="Times New Roman"/>
          <w:sz w:val="28"/>
          <w:szCs w:val="28"/>
        </w:rPr>
        <w:t xml:space="preserve"> материал</w:t>
      </w:r>
      <w:r w:rsidR="00405B77">
        <w:rPr>
          <w:rFonts w:ascii="Times New Roman" w:hAnsi="Times New Roman"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 xml:space="preserve"> об административном правонарушении. В ответ на законные действия сотрудников полиции с целью воспрепятствования правоохранительной деятельности злоумышленник публичного оскорбил сотрудника полиции и нанес ему удар по лицу.</w:t>
      </w:r>
    </w:p>
    <w:p w:rsidR="00405B77" w:rsidRDefault="00405B77" w:rsidP="00942E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связи с совершением вышеуказанных преступлений в отношении подозреваемого избрана мера пресечения в виде подписки о невыезде</w:t>
      </w:r>
      <w:proofErr w:type="gramEnd"/>
      <w:r>
        <w:rPr>
          <w:rFonts w:ascii="Times New Roman" w:hAnsi="Times New Roman"/>
          <w:sz w:val="28"/>
          <w:szCs w:val="28"/>
        </w:rPr>
        <w:t xml:space="preserve"> и надлежащем поведении.</w:t>
      </w:r>
    </w:p>
    <w:p w:rsidR="00724732" w:rsidRDefault="00405B77" w:rsidP="00942E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Несмотря на это, рецидивист</w:t>
      </w:r>
      <w:r w:rsidR="00BC2FEA">
        <w:rPr>
          <w:rFonts w:ascii="Times New Roman" w:hAnsi="Times New Roman"/>
          <w:sz w:val="28"/>
          <w:szCs w:val="28"/>
        </w:rPr>
        <w:t xml:space="preserve"> в декабре 2022 года, находясь в </w:t>
      </w:r>
      <w:proofErr w:type="spellStart"/>
      <w:r w:rsidR="00BC2FEA">
        <w:rPr>
          <w:rFonts w:ascii="Times New Roman" w:hAnsi="Times New Roman"/>
          <w:sz w:val="28"/>
          <w:szCs w:val="28"/>
        </w:rPr>
        <w:t>пгт</w:t>
      </w:r>
      <w:proofErr w:type="spellEnd"/>
      <w:r w:rsidR="00BC2FEA">
        <w:rPr>
          <w:rFonts w:ascii="Times New Roman" w:hAnsi="Times New Roman"/>
          <w:sz w:val="28"/>
          <w:szCs w:val="28"/>
        </w:rPr>
        <w:t>. </w:t>
      </w:r>
      <w:proofErr w:type="spellStart"/>
      <w:r w:rsidR="00BC2FEA">
        <w:rPr>
          <w:rFonts w:ascii="Times New Roman" w:hAnsi="Times New Roman"/>
          <w:sz w:val="28"/>
          <w:szCs w:val="28"/>
        </w:rPr>
        <w:t>Новоаганске</w:t>
      </w:r>
      <w:proofErr w:type="spellEnd"/>
      <w:r w:rsidR="00BC2FEA">
        <w:rPr>
          <w:rFonts w:ascii="Times New Roman" w:hAnsi="Times New Roman"/>
          <w:sz w:val="28"/>
          <w:szCs w:val="28"/>
        </w:rPr>
        <w:t xml:space="preserve"> Нижневартовского района</w:t>
      </w:r>
      <w:r>
        <w:rPr>
          <w:rFonts w:ascii="Times New Roman" w:hAnsi="Times New Roman"/>
          <w:sz w:val="28"/>
          <w:szCs w:val="28"/>
        </w:rPr>
        <w:t>,</w:t>
      </w:r>
      <w:r w:rsidR="00BC2FEA">
        <w:rPr>
          <w:rFonts w:ascii="Times New Roman" w:hAnsi="Times New Roman"/>
          <w:sz w:val="28"/>
          <w:szCs w:val="28"/>
        </w:rPr>
        <w:t xml:space="preserve"> проник в квартиру к своим соседям, откуда похитил строительные электроинструменты</w:t>
      </w:r>
      <w:r w:rsidR="00724732">
        <w:rPr>
          <w:rFonts w:ascii="Times New Roman" w:hAnsi="Times New Roman"/>
          <w:sz w:val="28"/>
          <w:szCs w:val="28"/>
        </w:rPr>
        <w:t>.</w:t>
      </w:r>
    </w:p>
    <w:p w:rsidR="00E439AA" w:rsidRDefault="00E439AA" w:rsidP="00942E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Государственным обвинителем суду представлены исчерпывающие доказательства совершения подсудимым указанных преступлений.</w:t>
      </w:r>
    </w:p>
    <w:p w:rsidR="00942E4E" w:rsidRDefault="00724732" w:rsidP="00942E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По результатам рассмотрения уголовного дела </w:t>
      </w:r>
      <w:r w:rsidR="00F60E37">
        <w:rPr>
          <w:rFonts w:ascii="Times New Roman" w:hAnsi="Times New Roman"/>
          <w:sz w:val="28"/>
          <w:szCs w:val="28"/>
        </w:rPr>
        <w:t>с учетом позиции государственного обвинителя мужчина</w:t>
      </w:r>
      <w:r>
        <w:rPr>
          <w:rFonts w:ascii="Times New Roman" w:hAnsi="Times New Roman"/>
          <w:sz w:val="28"/>
          <w:szCs w:val="28"/>
        </w:rPr>
        <w:t xml:space="preserve"> признан виновным в совершении преступлений, предусмотренных</w:t>
      </w:r>
      <w:r w:rsidR="00E439AA">
        <w:rPr>
          <w:rFonts w:ascii="Times New Roman" w:hAnsi="Times New Roman"/>
          <w:sz w:val="28"/>
          <w:szCs w:val="28"/>
        </w:rPr>
        <w:t xml:space="preserve"> п. «а» ч. 3 ст. 158</w:t>
      </w:r>
      <w:r w:rsidR="000855FD">
        <w:rPr>
          <w:rFonts w:ascii="Times New Roman" w:hAnsi="Times New Roman"/>
          <w:sz w:val="28"/>
          <w:szCs w:val="28"/>
        </w:rPr>
        <w:t xml:space="preserve"> (кража с проникновением в жилище)</w:t>
      </w:r>
      <w:r w:rsidR="00E439AA">
        <w:rPr>
          <w:rFonts w:ascii="Times New Roman" w:hAnsi="Times New Roman"/>
          <w:sz w:val="28"/>
          <w:szCs w:val="28"/>
        </w:rPr>
        <w:t>, ч. 1 ст. 318</w:t>
      </w:r>
      <w:r w:rsidR="000855FD">
        <w:rPr>
          <w:rFonts w:ascii="Times New Roman" w:hAnsi="Times New Roman"/>
          <w:sz w:val="28"/>
          <w:szCs w:val="28"/>
        </w:rPr>
        <w:t xml:space="preserve"> (применение насилия в отношении представителя власти)</w:t>
      </w:r>
      <w:r w:rsidR="00E439AA">
        <w:rPr>
          <w:rFonts w:ascii="Times New Roman" w:hAnsi="Times New Roman"/>
          <w:sz w:val="28"/>
          <w:szCs w:val="28"/>
        </w:rPr>
        <w:t>, ст. 319</w:t>
      </w:r>
      <w:r w:rsidR="000855FD">
        <w:rPr>
          <w:rFonts w:ascii="Times New Roman" w:hAnsi="Times New Roman"/>
          <w:sz w:val="28"/>
          <w:szCs w:val="28"/>
        </w:rPr>
        <w:t xml:space="preserve"> (оскорбление представителя власти)</w:t>
      </w:r>
      <w:r>
        <w:rPr>
          <w:rFonts w:ascii="Times New Roman" w:hAnsi="Times New Roman"/>
          <w:sz w:val="28"/>
          <w:szCs w:val="28"/>
        </w:rPr>
        <w:t xml:space="preserve"> УК РФ, и ему назначено наказание в виде </w:t>
      </w:r>
      <w:r w:rsidR="00E439AA">
        <w:rPr>
          <w:rFonts w:ascii="Times New Roman" w:hAnsi="Times New Roman"/>
          <w:sz w:val="28"/>
          <w:szCs w:val="28"/>
        </w:rPr>
        <w:t>лишения свободы на срок 4 года с о</w:t>
      </w:r>
      <w:r w:rsidR="00F73632">
        <w:rPr>
          <w:rFonts w:ascii="Times New Roman" w:hAnsi="Times New Roman"/>
          <w:sz w:val="28"/>
          <w:szCs w:val="28"/>
        </w:rPr>
        <w:t>тбыванием наказания</w:t>
      </w:r>
      <w:proofErr w:type="gramEnd"/>
      <w:r w:rsidR="00F73632">
        <w:rPr>
          <w:rFonts w:ascii="Times New Roman" w:hAnsi="Times New Roman"/>
          <w:sz w:val="28"/>
          <w:szCs w:val="28"/>
        </w:rPr>
        <w:t xml:space="preserve"> в колонии особого режима</w:t>
      </w:r>
      <w:r>
        <w:rPr>
          <w:rFonts w:ascii="Times New Roman" w:hAnsi="Times New Roman"/>
          <w:sz w:val="28"/>
          <w:szCs w:val="28"/>
        </w:rPr>
        <w:t>.</w:t>
      </w:r>
    </w:p>
    <w:p w:rsidR="00F60E37" w:rsidRPr="00942E4E" w:rsidRDefault="00F60E37" w:rsidP="00942E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Приговор в законную силу не вступил.</w:t>
      </w:r>
    </w:p>
    <w:p w:rsidR="00ED269E" w:rsidRDefault="00ED269E" w:rsidP="00D83156">
      <w:pPr>
        <w:tabs>
          <w:tab w:val="left" w:pos="709"/>
        </w:tabs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ED269E" w:rsidRDefault="00ED269E" w:rsidP="00D83156">
      <w:pPr>
        <w:tabs>
          <w:tab w:val="left" w:pos="709"/>
        </w:tabs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CB3CBD" w:rsidRDefault="00F60E37" w:rsidP="00CB3CBD">
      <w:pPr>
        <w:tabs>
          <w:tab w:val="left" w:pos="709"/>
        </w:tabs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Помощник</w:t>
      </w:r>
      <w:r w:rsidR="00CB3CBD">
        <w:rPr>
          <w:rFonts w:ascii="Times New Roman" w:hAnsi="Times New Roman"/>
          <w:sz w:val="28"/>
          <w:szCs w:val="28"/>
        </w:rPr>
        <w:t xml:space="preserve"> прокурора</w:t>
      </w:r>
    </w:p>
    <w:p w:rsidR="00ED269E" w:rsidRDefault="00ED269E" w:rsidP="00CB3CBD">
      <w:pPr>
        <w:tabs>
          <w:tab w:val="left" w:pos="709"/>
        </w:tabs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Нижневартовского района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</w:t>
      </w:r>
      <w:r w:rsidR="00CB3CBD">
        <w:rPr>
          <w:rFonts w:ascii="Times New Roman" w:hAnsi="Times New Roman"/>
          <w:sz w:val="28"/>
          <w:szCs w:val="28"/>
        </w:rPr>
        <w:t xml:space="preserve">                     </w:t>
      </w:r>
      <w:r w:rsidR="00F60E37">
        <w:rPr>
          <w:rFonts w:ascii="Times New Roman" w:hAnsi="Times New Roman"/>
          <w:sz w:val="28"/>
          <w:szCs w:val="28"/>
        </w:rPr>
        <w:t xml:space="preserve"> </w:t>
      </w:r>
      <w:r w:rsidR="00CB3CBD">
        <w:rPr>
          <w:rFonts w:ascii="Times New Roman" w:hAnsi="Times New Roman"/>
          <w:sz w:val="28"/>
          <w:szCs w:val="28"/>
        </w:rPr>
        <w:t xml:space="preserve">   </w:t>
      </w:r>
      <w:r w:rsidR="00F60E37">
        <w:rPr>
          <w:rFonts w:ascii="Times New Roman" w:hAnsi="Times New Roman"/>
          <w:sz w:val="28"/>
          <w:szCs w:val="28"/>
        </w:rPr>
        <w:t xml:space="preserve">А.С. </w:t>
      </w:r>
      <w:proofErr w:type="spellStart"/>
      <w:r w:rsidR="00F60E37">
        <w:rPr>
          <w:rFonts w:ascii="Times New Roman" w:hAnsi="Times New Roman"/>
          <w:sz w:val="28"/>
          <w:szCs w:val="28"/>
        </w:rPr>
        <w:t>Саламатов</w:t>
      </w:r>
      <w:proofErr w:type="spellEnd"/>
    </w:p>
    <w:p w:rsidR="00F60E37" w:rsidRDefault="00F60E37" w:rsidP="00CB3CBD">
      <w:pPr>
        <w:tabs>
          <w:tab w:val="left" w:pos="709"/>
        </w:tabs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405B77" w:rsidRDefault="00405B77" w:rsidP="00CB3CBD">
      <w:pPr>
        <w:tabs>
          <w:tab w:val="left" w:pos="709"/>
        </w:tabs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F60E37" w:rsidRDefault="00F60E37" w:rsidP="00F60E37">
      <w:pPr>
        <w:tabs>
          <w:tab w:val="left" w:pos="709"/>
        </w:tabs>
        <w:spacing w:after="0" w:line="240" w:lineRule="exact"/>
        <w:ind w:right="651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СОГЛАСОВАНО</w:t>
      </w:r>
    </w:p>
    <w:p w:rsidR="00F60E37" w:rsidRDefault="00F60E37" w:rsidP="00F60E37">
      <w:pPr>
        <w:tabs>
          <w:tab w:val="left" w:pos="709"/>
        </w:tabs>
        <w:spacing w:after="0" w:line="240" w:lineRule="exact"/>
        <w:ind w:right="651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Прокурор </w:t>
      </w:r>
    </w:p>
    <w:p w:rsidR="00F60E37" w:rsidRDefault="00F60E37" w:rsidP="00F60E37">
      <w:pPr>
        <w:tabs>
          <w:tab w:val="left" w:pos="709"/>
        </w:tabs>
        <w:spacing w:after="0" w:line="240" w:lineRule="exact"/>
        <w:ind w:right="651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Нижневартовского района</w:t>
      </w:r>
    </w:p>
    <w:p w:rsidR="00F60E37" w:rsidRDefault="00F60E37" w:rsidP="00F60E37">
      <w:pPr>
        <w:tabs>
          <w:tab w:val="left" w:pos="709"/>
        </w:tabs>
        <w:spacing w:after="0" w:line="240" w:lineRule="exact"/>
        <w:ind w:right="6519"/>
        <w:jc w:val="both"/>
        <w:rPr>
          <w:rFonts w:ascii="Times New Roman" w:hAnsi="Times New Roman"/>
          <w:sz w:val="28"/>
          <w:szCs w:val="28"/>
        </w:rPr>
      </w:pPr>
    </w:p>
    <w:p w:rsidR="00F60E37" w:rsidRDefault="00F60E37" w:rsidP="00F60E37">
      <w:pPr>
        <w:tabs>
          <w:tab w:val="left" w:pos="709"/>
        </w:tabs>
        <w:spacing w:after="0" w:line="240" w:lineRule="exact"/>
        <w:ind w:right="6519"/>
        <w:jc w:val="both"/>
        <w:rPr>
          <w:rFonts w:ascii="Times New Roman" w:hAnsi="Times New Roman"/>
          <w:sz w:val="28"/>
          <w:szCs w:val="28"/>
        </w:rPr>
      </w:pPr>
    </w:p>
    <w:p w:rsidR="00F60E37" w:rsidRDefault="00F60E37" w:rsidP="00F60E37">
      <w:pPr>
        <w:tabs>
          <w:tab w:val="left" w:pos="709"/>
        </w:tabs>
        <w:spacing w:after="0" w:line="240" w:lineRule="exact"/>
        <w:ind w:right="651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    советник юстиции</w:t>
      </w:r>
    </w:p>
    <w:p w:rsidR="00F60E37" w:rsidRDefault="00F60E37" w:rsidP="00F60E37">
      <w:pPr>
        <w:tabs>
          <w:tab w:val="left" w:pos="709"/>
        </w:tabs>
        <w:spacing w:after="0" w:line="240" w:lineRule="exact"/>
        <w:ind w:right="6519"/>
        <w:jc w:val="both"/>
        <w:rPr>
          <w:rFonts w:ascii="Times New Roman" w:hAnsi="Times New Roman"/>
          <w:sz w:val="28"/>
          <w:szCs w:val="28"/>
        </w:rPr>
      </w:pPr>
    </w:p>
    <w:p w:rsidR="00F60E37" w:rsidRDefault="00F60E37" w:rsidP="00F60E37">
      <w:pPr>
        <w:tabs>
          <w:tab w:val="left" w:pos="709"/>
        </w:tabs>
        <w:spacing w:after="0" w:line="240" w:lineRule="exact"/>
        <w:ind w:right="651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        А.В. Долженков</w:t>
      </w:r>
    </w:p>
    <w:sectPr w:rsidR="00F60E37" w:rsidSect="00405B77">
      <w:headerReference w:type="default" r:id="rId8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EC3" w:rsidRDefault="007B2EC3">
      <w:pPr>
        <w:spacing w:after="0" w:line="240" w:lineRule="auto"/>
      </w:pPr>
      <w:r>
        <w:separator/>
      </w:r>
    </w:p>
  </w:endnote>
  <w:endnote w:type="continuationSeparator" w:id="0">
    <w:p w:rsidR="007B2EC3" w:rsidRDefault="007B2E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EC3" w:rsidRDefault="007B2EC3">
      <w:pPr>
        <w:spacing w:after="0" w:line="240" w:lineRule="auto"/>
      </w:pPr>
      <w:r>
        <w:separator/>
      </w:r>
    </w:p>
  </w:footnote>
  <w:footnote w:type="continuationSeparator" w:id="0">
    <w:p w:rsidR="007B2EC3" w:rsidRDefault="007B2E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54118319"/>
      <w:docPartObj>
        <w:docPartGallery w:val="Page Numbers (Top of Page)"/>
        <w:docPartUnique/>
      </w:docPartObj>
    </w:sdtPr>
    <w:sdtEndPr/>
    <w:sdtContent>
      <w:p w:rsidR="0048644F" w:rsidRDefault="003065B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855FD">
          <w:rPr>
            <w:noProof/>
          </w:rPr>
          <w:t>2</w:t>
        </w:r>
        <w:r>
          <w:fldChar w:fldCharType="end"/>
        </w:r>
      </w:p>
    </w:sdtContent>
  </w:sdt>
  <w:p w:rsidR="0048644F" w:rsidRDefault="007B2EC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1F55"/>
    <w:rsid w:val="00023A92"/>
    <w:rsid w:val="000855FD"/>
    <w:rsid w:val="00126886"/>
    <w:rsid w:val="0020188D"/>
    <w:rsid w:val="003065B0"/>
    <w:rsid w:val="00357D62"/>
    <w:rsid w:val="003E526C"/>
    <w:rsid w:val="0040096D"/>
    <w:rsid w:val="00405B77"/>
    <w:rsid w:val="00424ED6"/>
    <w:rsid w:val="0042524E"/>
    <w:rsid w:val="004559CA"/>
    <w:rsid w:val="00476F51"/>
    <w:rsid w:val="00486989"/>
    <w:rsid w:val="004A4F38"/>
    <w:rsid w:val="004B5194"/>
    <w:rsid w:val="005201AE"/>
    <w:rsid w:val="0054334D"/>
    <w:rsid w:val="00563587"/>
    <w:rsid w:val="00570239"/>
    <w:rsid w:val="0058305B"/>
    <w:rsid w:val="0059487E"/>
    <w:rsid w:val="00657B70"/>
    <w:rsid w:val="00682FD5"/>
    <w:rsid w:val="00724732"/>
    <w:rsid w:val="007979A2"/>
    <w:rsid w:val="007B2EC3"/>
    <w:rsid w:val="008044AB"/>
    <w:rsid w:val="00826122"/>
    <w:rsid w:val="008264E7"/>
    <w:rsid w:val="008525FF"/>
    <w:rsid w:val="00874E72"/>
    <w:rsid w:val="00885618"/>
    <w:rsid w:val="00890994"/>
    <w:rsid w:val="008942C5"/>
    <w:rsid w:val="00914EDC"/>
    <w:rsid w:val="009319E2"/>
    <w:rsid w:val="00942E4E"/>
    <w:rsid w:val="00944768"/>
    <w:rsid w:val="00A01F55"/>
    <w:rsid w:val="00B27F6C"/>
    <w:rsid w:val="00B7330A"/>
    <w:rsid w:val="00B8575B"/>
    <w:rsid w:val="00BC2FEA"/>
    <w:rsid w:val="00C35185"/>
    <w:rsid w:val="00CB3CBD"/>
    <w:rsid w:val="00D212D5"/>
    <w:rsid w:val="00D83156"/>
    <w:rsid w:val="00DE31F5"/>
    <w:rsid w:val="00E367A2"/>
    <w:rsid w:val="00E439AA"/>
    <w:rsid w:val="00ED269E"/>
    <w:rsid w:val="00EE021C"/>
    <w:rsid w:val="00F55BC3"/>
    <w:rsid w:val="00F60E37"/>
    <w:rsid w:val="00F6491E"/>
    <w:rsid w:val="00F73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F5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1F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1F55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4A4F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A4F38"/>
    <w:rPr>
      <w:rFonts w:ascii="Segoe UI" w:eastAsia="Calibri" w:hAnsi="Segoe UI" w:cs="Segoe UI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5948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F5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1F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1F55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4A4F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A4F38"/>
    <w:rPr>
      <w:rFonts w:ascii="Segoe UI" w:eastAsia="Calibri" w:hAnsi="Segoe UI" w:cs="Segoe UI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5948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55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3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4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1</Pages>
  <Words>292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</dc:creator>
  <cp:keywords/>
  <dc:description/>
  <cp:lastModifiedBy>Staff</cp:lastModifiedBy>
  <cp:revision>26</cp:revision>
  <cp:lastPrinted>2023-05-30T12:15:00Z</cp:lastPrinted>
  <dcterms:created xsi:type="dcterms:W3CDTF">2023-01-20T10:57:00Z</dcterms:created>
  <dcterms:modified xsi:type="dcterms:W3CDTF">2023-05-30T12:20:00Z</dcterms:modified>
</cp:coreProperties>
</file>